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0A36A7A4" w:rsidR="0045093D" w:rsidRPr="00883218" w:rsidRDefault="00883218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dostawa artykułów </w:t>
            </w:r>
            <w:r w:rsidR="0038781F" w:rsidRPr="0038781F">
              <w:rPr>
                <w:bCs/>
                <w:sz w:val="24"/>
                <w:szCs w:val="24"/>
              </w:rPr>
              <w:t>nabiałowych, tłuszczów i jaj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573B" w14:textId="77777777" w:rsidR="001E7DBC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15500000-3 Produkty mleczarskie</w:t>
            </w:r>
          </w:p>
          <w:p w14:paraId="34C3B2A8" w14:textId="77777777" w:rsidR="0038781F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 Oleje i tłuszcze zwierzęce lub roślinne</w:t>
            </w:r>
          </w:p>
          <w:p w14:paraId="12DF4FCB" w14:textId="763DA1A7" w:rsidR="0038781F" w:rsidRPr="00F64F69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03142500-3 Jaja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D6FC8CB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0144DD71" w:rsidR="0045093D" w:rsidRPr="00883218" w:rsidRDefault="006340C2" w:rsidP="00CE0421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267373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67373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56FB7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2020-09-23T07:57:00Z</cp:lastPrinted>
  <dcterms:created xsi:type="dcterms:W3CDTF">2021-12-01T12:26:00Z</dcterms:created>
  <dcterms:modified xsi:type="dcterms:W3CDTF">2021-12-02T09:51:00Z</dcterms:modified>
</cp:coreProperties>
</file>